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7340B" w14:textId="649BE83E" w:rsidR="00651FF6" w:rsidRPr="005E6B26" w:rsidRDefault="005E6B26">
      <w:pPr>
        <w:rPr>
          <w:sz w:val="36"/>
          <w:szCs w:val="36"/>
          <w:lang w:val="en-US"/>
        </w:rPr>
      </w:pPr>
      <w:r w:rsidRPr="005E6B26">
        <w:rPr>
          <w:sz w:val="36"/>
          <w:szCs w:val="36"/>
          <w:lang w:val="en-US"/>
        </w:rPr>
        <w:t>Science Transition document</w:t>
      </w:r>
    </w:p>
    <w:p w14:paraId="1641B093" w14:textId="77777777" w:rsidR="005E6B26" w:rsidRDefault="005E6B26" w:rsidP="005E6B26">
      <w:pPr>
        <w:pStyle w:val="x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What is the essential knowledge/understanding that they will need to access your subject at the start of Year </w:t>
      </w:r>
      <w:proofErr w:type="gramStart"/>
      <w:r>
        <w:rPr>
          <w:rFonts w:ascii="Calibri" w:hAnsi="Calibri" w:cs="Calibri"/>
          <w:color w:val="201F1E"/>
          <w:sz w:val="22"/>
          <w:szCs w:val="22"/>
        </w:rPr>
        <w:t>7</w:t>
      </w:r>
      <w:proofErr w:type="gramEnd"/>
    </w:p>
    <w:p w14:paraId="711FA794" w14:textId="77777777" w:rsidR="005E6B26" w:rsidRDefault="005E6B26" w:rsidP="005E6B26">
      <w:pPr>
        <w:pStyle w:val="x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Project/research/investigation into your subject</w:t>
      </w:r>
    </w:p>
    <w:p w14:paraId="666CD119" w14:textId="77777777" w:rsidR="005E6B26" w:rsidRDefault="005E6B26" w:rsidP="005E6B26">
      <w:pPr>
        <w:pStyle w:val="x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Some interesting/useful websites/links/videos etc</w:t>
      </w:r>
    </w:p>
    <w:p w14:paraId="779EA17E" w14:textId="77777777" w:rsidR="005E6B26" w:rsidRDefault="005E6B26" w:rsidP="005E6B26">
      <w:pPr>
        <w:pStyle w:val="x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Books that they should have read by the end of Year </w:t>
      </w:r>
      <w:proofErr w:type="gramStart"/>
      <w:r>
        <w:rPr>
          <w:rFonts w:ascii="Calibri" w:hAnsi="Calibri" w:cs="Calibri"/>
          <w:color w:val="201F1E"/>
          <w:sz w:val="22"/>
          <w:szCs w:val="22"/>
        </w:rPr>
        <w:t>6?</w:t>
      </w:r>
      <w:proofErr w:type="gramEnd"/>
    </w:p>
    <w:p w14:paraId="500EFDC4" w14:textId="735A866C" w:rsidR="005E6B26" w:rsidRDefault="005E6B26">
      <w:pPr>
        <w:rPr>
          <w:lang w:val="en-US"/>
        </w:rPr>
      </w:pPr>
    </w:p>
    <w:p w14:paraId="72E3D711" w14:textId="29BE8E81" w:rsidR="005E6B26" w:rsidRDefault="005E6B26">
      <w:pPr>
        <w:rPr>
          <w:lang w:val="en-US"/>
        </w:rPr>
      </w:pPr>
    </w:p>
    <w:p w14:paraId="0E6DB0ED" w14:textId="54EE5FF6" w:rsidR="005E6B26" w:rsidRDefault="005E6B26">
      <w:pPr>
        <w:rPr>
          <w:lang w:val="en-US"/>
        </w:rPr>
      </w:pPr>
      <w:r>
        <w:rPr>
          <w:lang w:val="en-US"/>
        </w:rPr>
        <w:t>1 – Document attached to email: ‘Science Key ideas summary’</w:t>
      </w:r>
    </w:p>
    <w:p w14:paraId="57E44D16" w14:textId="2E3C7D7A" w:rsidR="005E6B26" w:rsidRDefault="005E6B26">
      <w:pPr>
        <w:rPr>
          <w:lang w:val="en-US"/>
        </w:rPr>
      </w:pPr>
      <w:r>
        <w:rPr>
          <w:lang w:val="en-US"/>
        </w:rPr>
        <w:t>2 – Science at home project</w:t>
      </w:r>
      <w:proofErr w:type="gramStart"/>
      <w:r>
        <w:rPr>
          <w:lang w:val="en-US"/>
        </w:rPr>
        <w:t xml:space="preserve">.  </w:t>
      </w:r>
      <w:proofErr w:type="gramEnd"/>
      <w:r>
        <w:rPr>
          <w:lang w:val="en-US"/>
        </w:rPr>
        <w:t>Instructions and exemplar attached</w:t>
      </w:r>
      <w:r w:rsidR="00D47096">
        <w:rPr>
          <w:lang w:val="en-US"/>
        </w:rPr>
        <w:t xml:space="preserve"> to email</w:t>
      </w:r>
      <w:r>
        <w:rPr>
          <w:lang w:val="en-US"/>
        </w:rPr>
        <w:t>: ‘</w:t>
      </w:r>
      <w:r w:rsidR="00DC3254">
        <w:rPr>
          <w:lang w:val="en-US"/>
        </w:rPr>
        <w:t>How does science work?’</w:t>
      </w:r>
    </w:p>
    <w:p w14:paraId="0B119CFF" w14:textId="52B31178" w:rsidR="00DC3254" w:rsidRDefault="00DC3254">
      <w:pPr>
        <w:rPr>
          <w:lang w:val="en-US"/>
        </w:rPr>
      </w:pPr>
      <w:r>
        <w:rPr>
          <w:lang w:val="en-US"/>
        </w:rPr>
        <w:t>3 – Websites and videos:</w:t>
      </w:r>
    </w:p>
    <w:p w14:paraId="669040A5" w14:textId="77777777" w:rsidR="00DC3254" w:rsidRDefault="00DC3254">
      <w:hyperlink r:id="rId5" w:history="1">
        <w:r>
          <w:rPr>
            <w:rStyle w:val="Hyperlink"/>
          </w:rPr>
          <w:t>https://www.natgeokids.com/uk/category/discover/science/</w:t>
        </w:r>
      </w:hyperlink>
    </w:p>
    <w:p w14:paraId="270AFC98" w14:textId="33E8D50B" w:rsidR="00DC3254" w:rsidRDefault="00DC3254">
      <w:r>
        <w:rPr>
          <w:noProof/>
        </w:rPr>
        <w:drawing>
          <wp:inline distT="0" distB="0" distL="0" distR="0" wp14:anchorId="17801F14" wp14:editId="293503D4">
            <wp:extent cx="2124075" cy="1057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CCE8" w14:textId="77777777" w:rsidR="00D65850" w:rsidRDefault="00D65850"/>
    <w:p w14:paraId="005C9000" w14:textId="61A68636" w:rsidR="00DC3254" w:rsidRDefault="00DC3254">
      <w:hyperlink r:id="rId7" w:history="1">
        <w:r>
          <w:rPr>
            <w:rStyle w:val="Hyperlink"/>
          </w:rPr>
          <w:t>https://www.scienceforkidsclub.com/</w:t>
        </w:r>
      </w:hyperlink>
      <w:r>
        <w:rPr>
          <w:noProof/>
        </w:rPr>
        <w:drawing>
          <wp:inline distT="0" distB="0" distL="0" distR="0" wp14:anchorId="478293BA" wp14:editId="78A10A54">
            <wp:extent cx="5731510" cy="11049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554FD" w14:textId="77777777" w:rsidR="00D47096" w:rsidRDefault="00D47096">
      <w:r w:rsidRPr="00D47096">
        <w:rPr>
          <w:b/>
          <w:bCs/>
        </w:rPr>
        <w:t>Horrible Science</w:t>
      </w:r>
      <w:r>
        <w:t xml:space="preserve"> – available on YouTube:</w:t>
      </w:r>
      <w:r>
        <w:br/>
      </w:r>
      <w:r>
        <w:rPr>
          <w:noProof/>
        </w:rPr>
        <w:drawing>
          <wp:inline distT="0" distB="0" distL="0" distR="0" wp14:anchorId="0E18E89C" wp14:editId="15AD5243">
            <wp:extent cx="5731510" cy="9340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56DC" w14:textId="77777777" w:rsidR="00D47096" w:rsidRDefault="00D47096"/>
    <w:p w14:paraId="70332F41" w14:textId="4C77BE1A" w:rsidR="00D65850" w:rsidRDefault="00D65850">
      <w:r w:rsidRPr="00D47096">
        <w:rPr>
          <w:b/>
          <w:bCs/>
        </w:rPr>
        <w:t>Blue Planet Revisited</w:t>
      </w:r>
      <w:r>
        <w:t xml:space="preserve"> – available on BBC iPlayer:</w:t>
      </w:r>
      <w:r>
        <w:rPr>
          <w:noProof/>
        </w:rPr>
        <w:drawing>
          <wp:inline distT="0" distB="0" distL="0" distR="0" wp14:anchorId="2E43C666" wp14:editId="2C3FA097">
            <wp:extent cx="5731510" cy="15709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E0DBA" w14:textId="502DDA7F" w:rsidR="00D65850" w:rsidRDefault="00D65850">
      <w:pPr>
        <w:rPr>
          <w:lang w:val="en-US"/>
        </w:rPr>
      </w:pPr>
      <w:r w:rsidRPr="00D47096">
        <w:rPr>
          <w:b/>
          <w:bCs/>
          <w:lang w:val="en-US"/>
        </w:rPr>
        <w:lastRenderedPageBreak/>
        <w:t>The Planets</w:t>
      </w:r>
      <w:r>
        <w:rPr>
          <w:lang w:val="en-US"/>
        </w:rPr>
        <w:t xml:space="preserve"> - available on BBC </w:t>
      </w:r>
      <w:proofErr w:type="spellStart"/>
      <w:r>
        <w:rPr>
          <w:lang w:val="en-US"/>
        </w:rPr>
        <w:t>iPlayer</w:t>
      </w:r>
      <w:proofErr w:type="spellEnd"/>
      <w:r>
        <w:rPr>
          <w:lang w:val="en-US"/>
        </w:rPr>
        <w:t>:</w:t>
      </w:r>
    </w:p>
    <w:p w14:paraId="7442DF0A" w14:textId="2C9D7918" w:rsidR="00D65850" w:rsidRDefault="00D65850">
      <w:pPr>
        <w:rPr>
          <w:lang w:val="en-US"/>
        </w:rPr>
      </w:pPr>
      <w:r>
        <w:rPr>
          <w:noProof/>
        </w:rPr>
        <w:drawing>
          <wp:inline distT="0" distB="0" distL="0" distR="0" wp14:anchorId="303B5294" wp14:editId="48F5B3FF">
            <wp:extent cx="5731510" cy="12414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71934" w14:textId="4F390379" w:rsidR="00D65850" w:rsidRDefault="00D65850">
      <w:pPr>
        <w:rPr>
          <w:lang w:val="en-US"/>
        </w:rPr>
      </w:pPr>
    </w:p>
    <w:p w14:paraId="59472022" w14:textId="47BA9758" w:rsidR="00D47096" w:rsidRDefault="00D47096">
      <w:pPr>
        <w:rPr>
          <w:lang w:val="en-US"/>
        </w:rPr>
      </w:pPr>
      <w:r>
        <w:rPr>
          <w:lang w:val="en-US"/>
        </w:rPr>
        <w:t>4 – Books</w:t>
      </w:r>
      <w:proofErr w:type="gramStart"/>
      <w:r>
        <w:rPr>
          <w:lang w:val="en-US"/>
        </w:rPr>
        <w:t xml:space="preserve">.  </w:t>
      </w:r>
      <w:proofErr w:type="gramEnd"/>
      <w:r>
        <w:rPr>
          <w:lang w:val="en-US"/>
        </w:rPr>
        <w:t xml:space="preserve">I </w:t>
      </w:r>
      <w:proofErr w:type="gramStart"/>
      <w:r>
        <w:rPr>
          <w:lang w:val="en-US"/>
        </w:rPr>
        <w:t>wouldn’t</w:t>
      </w:r>
      <w:proofErr w:type="gramEnd"/>
      <w:r>
        <w:rPr>
          <w:lang w:val="en-US"/>
        </w:rPr>
        <w:t xml:space="preserve"> say these have to be read (as they are not cheap and libraries are not fully open), but I would recommend the following:</w:t>
      </w:r>
    </w:p>
    <w:p w14:paraId="5C4CF571" w14:textId="7178B96B" w:rsidR="00D47096" w:rsidRDefault="00D47096">
      <w:pPr>
        <w:rPr>
          <w:rFonts w:ascii="Segoe UI" w:hAnsi="Segoe UI" w:cs="Segoe UI"/>
          <w:color w:val="000000"/>
          <w:sz w:val="27"/>
          <w:szCs w:val="27"/>
          <w:shd w:val="clear" w:color="auto" w:fill="FFFFFF"/>
        </w:rPr>
      </w:pPr>
      <w:r w:rsidRPr="00D47096">
        <w:rPr>
          <w:rFonts w:ascii="Segoe UI" w:hAnsi="Segoe UI" w:cs="Segoe UI"/>
          <w:noProof/>
          <w:color w:val="000000"/>
          <w:sz w:val="27"/>
          <w:szCs w:val="2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21353" wp14:editId="3BAC0AEE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A4825" w14:textId="62F52426" w:rsidR="00D47096" w:rsidRDefault="00D47096">
                            <w:r w:rsidRPr="00D47096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>Investigate forces, turbines, mirror writing, skeletons, animal migration and lots more, all using only the book and your pencil case.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0213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    <v:textbox style="mso-fit-shape-to-text:t">
                  <w:txbxContent>
                    <w:p w14:paraId="4DEA4825" w14:textId="62F52426" w:rsidR="00D47096" w:rsidRDefault="00D47096">
                      <w:r w:rsidRPr="00D47096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>Investigate forces, turbines, mirror writing, skeletons, animal migration and lots more, all using only the book and your pencil case.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3D4877" wp14:editId="3C135163">
            <wp:extent cx="1432560" cy="181458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78" cy="182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096">
        <w:rPr>
          <w:rFonts w:ascii="Segoe UI" w:hAnsi="Segoe UI" w:cs="Segoe UI"/>
          <w:color w:val="000000"/>
          <w:sz w:val="27"/>
          <w:szCs w:val="27"/>
          <w:shd w:val="clear" w:color="auto" w:fill="FFFFFF"/>
        </w:rPr>
        <w:t xml:space="preserve"> </w:t>
      </w:r>
    </w:p>
    <w:p w14:paraId="4FD84245" w14:textId="7C051FAB" w:rsidR="00D47096" w:rsidRDefault="00D47096">
      <w:pPr>
        <w:rPr>
          <w:lang w:val="en-US"/>
        </w:rPr>
      </w:pPr>
      <w:r w:rsidRPr="00D4709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9CEFC2" wp14:editId="7EA6E36D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5D3AD" w14:textId="2F94E11E" w:rsidR="00D47096" w:rsidRPr="00D47096" w:rsidRDefault="00D47096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 xml:space="preserve">An illustrated </w:t>
                            </w:r>
                            <w:r w:rsidRPr="00D47096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 xml:space="preserve">guide to physics, </w:t>
                            </w:r>
                            <w:proofErr w:type="gramStart"/>
                            <w:r w:rsidRPr="00D47096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>chemistry</w:t>
                            </w:r>
                            <w:proofErr w:type="gramEnd"/>
                            <w:r w:rsidRPr="00D47096"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 xml:space="preserve"> and biology, how they work and how they apply to everyday life</w:t>
                            </w:r>
                            <w:r>
                              <w:rPr>
                                <w:rFonts w:cstheme="minorHAnsi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9CEFC2" id="_x0000_s1027" type="#_x0000_t202" style="position:absolute;margin-left:0;margin-top:14.4pt;width:185.9pt;height:110.6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CBr237JQIAAEwEAAAOAAAAAAAAAAAAAAAAAC4CAABkcnMvZTJvRG9jLnht&#10;bFBLAQItABQABgAIAAAAIQBIWydy2wAAAAcBAAAPAAAAAAAAAAAAAAAAAH8EAABkcnMvZG93bnJl&#10;di54bWxQSwUGAAAAAAQABADzAAAAhwUAAAAA&#10;">
                <v:textbox style="mso-fit-shape-to-text:t">
                  <w:txbxContent>
                    <w:p w14:paraId="65D5D3AD" w14:textId="2F94E11E" w:rsidR="00D47096" w:rsidRPr="00D47096" w:rsidRDefault="00D47096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 xml:space="preserve">An illustrated </w:t>
                      </w:r>
                      <w:r w:rsidRPr="00D47096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 xml:space="preserve">guide to physics, </w:t>
                      </w:r>
                      <w:proofErr w:type="gramStart"/>
                      <w:r w:rsidRPr="00D47096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>chemistry</w:t>
                      </w:r>
                      <w:proofErr w:type="gramEnd"/>
                      <w:r w:rsidRPr="00D47096"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 xml:space="preserve"> and biology, how they work and how they apply to everyday life</w:t>
                      </w:r>
                      <w:r>
                        <w:rPr>
                          <w:rFonts w:cstheme="minorHAnsi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A5C75D" wp14:editId="1C686EB6">
            <wp:extent cx="1445672" cy="2026920"/>
            <wp:effectExtent l="0" t="0" r="2540" b="0"/>
            <wp:docPr id="7" name="Picture 7" descr="What's science all about?” at Usborne Children's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's science all about?” at Usborne Children's Book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105" cy="20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038CE" w14:textId="77777777" w:rsidR="00D65850" w:rsidRDefault="00D65850">
      <w:pPr>
        <w:rPr>
          <w:lang w:val="en-US"/>
        </w:rPr>
      </w:pPr>
    </w:p>
    <w:p w14:paraId="592518DA" w14:textId="77777777" w:rsidR="005E6B26" w:rsidRPr="005E6B26" w:rsidRDefault="005E6B26">
      <w:pPr>
        <w:rPr>
          <w:lang w:val="en-US"/>
        </w:rPr>
      </w:pPr>
    </w:p>
    <w:sectPr w:rsidR="005E6B26" w:rsidRPr="005E6B26" w:rsidSect="00D47096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65387C"/>
    <w:multiLevelType w:val="multilevel"/>
    <w:tmpl w:val="563A4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B26"/>
    <w:rsid w:val="005E6B26"/>
    <w:rsid w:val="00651FF6"/>
    <w:rsid w:val="00D47096"/>
    <w:rsid w:val="00D65850"/>
    <w:rsid w:val="00DC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352A8"/>
  <w15:chartTrackingRefBased/>
  <w15:docId w15:val="{76226A10-8E05-41A1-804C-F86F11126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listparagraph">
    <w:name w:val="x_msolistparagraph"/>
    <w:basedOn w:val="Normal"/>
    <w:rsid w:val="005E6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DC32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www.scienceforkidsclub.com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natgeokids.com/uk/category/discover/science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Stent, Mrs A</dc:creator>
  <cp:keywords/>
  <dc:description/>
  <cp:lastModifiedBy>Stent, Mrs A</cp:lastModifiedBy>
  <cp:revision>1</cp:revision>
  <dcterms:created xsi:type="dcterms:W3CDTF">2020-04-24T08:32:00Z</dcterms:created>
  <dcterms:modified xsi:type="dcterms:W3CDTF">2020-04-24T09:54:00Z</dcterms:modified>
</cp:coreProperties>
</file>